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5BA9" w14:textId="77777777" w:rsidR="00CD70D0" w:rsidRDefault="00BE0814" w:rsidP="00F33720">
      <w:pPr>
        <w:jc w:val="center"/>
        <w:rPr>
          <w:rFonts w:ascii="Baskerville Old Face" w:hAnsi="Baskerville Old Face"/>
          <w:b/>
          <w:bCs/>
        </w:rPr>
      </w:pPr>
      <w:r>
        <w:rPr>
          <w:noProof/>
        </w:rPr>
        <w:drawing>
          <wp:inline distT="0" distB="0" distL="0" distR="0" wp14:anchorId="163C143F" wp14:editId="19E1757A">
            <wp:extent cx="1841884" cy="1659292"/>
            <wp:effectExtent l="0" t="0" r="6350" b="0"/>
            <wp:docPr id="3" name="Image 2" descr="capeline-nicoise rognée.jpg">
              <a:extLst xmlns:a="http://schemas.openxmlformats.org/drawingml/2006/main">
                <a:ext uri="{FF2B5EF4-FFF2-40B4-BE49-F238E27FC236}">
                  <a16:creationId xmlns:a16="http://schemas.microsoft.com/office/drawing/2014/main" id="{85E0F79D-07AF-4DF0-840A-0568FC67AE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apeline-nicoise rognée.jpg">
                      <a:extLst>
                        <a:ext uri="{FF2B5EF4-FFF2-40B4-BE49-F238E27FC236}">
                          <a16:creationId xmlns:a16="http://schemas.microsoft.com/office/drawing/2014/main" id="{85E0F79D-07AF-4DF0-840A-0568FC67AE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84" cy="16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47E0" w14:textId="2F7A8BA1" w:rsidR="00B15C42" w:rsidRDefault="00BE0814" w:rsidP="00F33720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Cercle de la </w:t>
      </w:r>
      <w:proofErr w:type="spellStart"/>
      <w:r>
        <w:rPr>
          <w:rFonts w:ascii="Baskerville Old Face" w:hAnsi="Baskerville Old Face"/>
          <w:b/>
          <w:bCs/>
        </w:rPr>
        <w:t>capelina</w:t>
      </w:r>
      <w:proofErr w:type="spellEnd"/>
      <w:r>
        <w:rPr>
          <w:rFonts w:ascii="Baskerville Old Face" w:hAnsi="Baskerville Old Face"/>
          <w:b/>
          <w:bCs/>
        </w:rPr>
        <w:t xml:space="preserve"> d’OR</w:t>
      </w:r>
    </w:p>
    <w:p w14:paraId="00BB0761" w14:textId="0120BDAD" w:rsidR="008A745B" w:rsidRPr="00F33720" w:rsidRDefault="00F33720" w:rsidP="00F33720">
      <w:pPr>
        <w:jc w:val="center"/>
        <w:rPr>
          <w:rFonts w:ascii="Baskerville Old Face" w:hAnsi="Baskerville Old Face"/>
          <w:b/>
          <w:bCs/>
        </w:rPr>
      </w:pPr>
      <w:r w:rsidRPr="00F33720">
        <w:rPr>
          <w:rFonts w:ascii="Baskerville Old Face" w:hAnsi="Baskerville Old Face"/>
          <w:b/>
          <w:bCs/>
        </w:rPr>
        <w:t>L</w:t>
      </w:r>
      <w:r w:rsidR="003A628F">
        <w:rPr>
          <w:rFonts w:ascii="Baskerville Old Face" w:hAnsi="Baskerville Old Face"/>
          <w:b/>
          <w:bCs/>
        </w:rPr>
        <w:t xml:space="preserve">ou </w:t>
      </w:r>
      <w:proofErr w:type="spellStart"/>
      <w:r w:rsidR="003A628F">
        <w:rPr>
          <w:rFonts w:ascii="Baskerville Old Face" w:hAnsi="Baskerville Old Face"/>
          <w:b/>
          <w:bCs/>
        </w:rPr>
        <w:t>pouarc</w:t>
      </w:r>
      <w:proofErr w:type="spellEnd"/>
      <w:r w:rsidR="003A628F">
        <w:rPr>
          <w:rFonts w:ascii="Baskerville Old Face" w:hAnsi="Baskerville Old Face"/>
          <w:b/>
          <w:bCs/>
        </w:rPr>
        <w:t xml:space="preserve"> roustit </w:t>
      </w:r>
      <w:proofErr w:type="gramStart"/>
      <w:r w:rsidR="003A628F">
        <w:rPr>
          <w:rFonts w:ascii="Baskerville Old Face" w:hAnsi="Baskerville Old Face"/>
          <w:b/>
          <w:bCs/>
        </w:rPr>
        <w:t>a</w:t>
      </w:r>
      <w:proofErr w:type="gramEnd"/>
      <w:r w:rsidR="003A628F">
        <w:rPr>
          <w:rFonts w:ascii="Baskerville Old Face" w:hAnsi="Baskerville Old Face"/>
          <w:b/>
          <w:bCs/>
        </w:rPr>
        <w:t xml:space="preserve"> la </w:t>
      </w:r>
      <w:proofErr w:type="spellStart"/>
      <w:r w:rsidR="00552DBE">
        <w:rPr>
          <w:rFonts w:ascii="Baskerville Old Face" w:hAnsi="Baskerville Old Face"/>
          <w:b/>
          <w:bCs/>
        </w:rPr>
        <w:t>saùvia</w:t>
      </w:r>
      <w:proofErr w:type="spellEnd"/>
    </w:p>
    <w:p w14:paraId="5AD82D61" w14:textId="45BF22ED" w:rsidR="00F33720" w:rsidRPr="00F33720" w:rsidRDefault="00F33720" w:rsidP="00DA51AB">
      <w:pPr>
        <w:jc w:val="center"/>
        <w:rPr>
          <w:rFonts w:ascii="Baskerville Old Face" w:hAnsi="Baskerville Old Face"/>
          <w:b/>
          <w:bCs/>
        </w:rPr>
      </w:pPr>
      <w:r w:rsidRPr="00F33720">
        <w:rPr>
          <w:rFonts w:ascii="Baskerville Old Face" w:hAnsi="Baskerville Old Face"/>
          <w:b/>
          <w:bCs/>
        </w:rPr>
        <w:t>L</w:t>
      </w:r>
      <w:r w:rsidR="00552DBE">
        <w:rPr>
          <w:rFonts w:ascii="Baskerville Old Face" w:hAnsi="Baskerville Old Face"/>
          <w:b/>
          <w:bCs/>
        </w:rPr>
        <w:t xml:space="preserve">e porc rôti à la </w:t>
      </w:r>
      <w:r w:rsidR="002412AF">
        <w:rPr>
          <w:rFonts w:ascii="Baskerville Old Face" w:hAnsi="Baskerville Old Face"/>
          <w:b/>
          <w:bCs/>
        </w:rPr>
        <w:t>sauge</w:t>
      </w:r>
    </w:p>
    <w:p w14:paraId="3AF188B0" w14:textId="0AE6C6BE" w:rsidR="00F33720" w:rsidRDefault="00F33720" w:rsidP="0002050D">
      <w:pPr>
        <w:jc w:val="center"/>
      </w:pPr>
      <w:r>
        <w:t>Ingrédients :</w:t>
      </w:r>
    </w:p>
    <w:p w14:paraId="3E38FAF7" w14:textId="3B2AB420" w:rsidR="00F33720" w:rsidRDefault="008541CB" w:rsidP="0002050D">
      <w:pPr>
        <w:jc w:val="center"/>
        <w:rPr>
          <w:b/>
          <w:bCs/>
        </w:rPr>
      </w:pPr>
      <w:r>
        <w:t>1 Kg de longe de porc</w:t>
      </w:r>
    </w:p>
    <w:p w14:paraId="05373A3C" w14:textId="20EDE9B8" w:rsidR="00F33720" w:rsidRDefault="004E538B" w:rsidP="0002050D">
      <w:pPr>
        <w:jc w:val="center"/>
      </w:pPr>
      <w:r>
        <w:t>10 feuilles de sauge</w:t>
      </w:r>
    </w:p>
    <w:p w14:paraId="2365467C" w14:textId="15121C00" w:rsidR="00F33720" w:rsidRDefault="00F33720" w:rsidP="0002050D">
      <w:pPr>
        <w:jc w:val="center"/>
      </w:pPr>
      <w:r>
        <w:t>Gr</w:t>
      </w:r>
      <w:r w:rsidR="004E538B">
        <w:t>aisse ou bardes</w:t>
      </w:r>
    </w:p>
    <w:p w14:paraId="167E87E0" w14:textId="26641E9D" w:rsidR="00F33720" w:rsidRDefault="00BE228F" w:rsidP="0002050D">
      <w:pPr>
        <w:jc w:val="center"/>
      </w:pPr>
      <w:r>
        <w:t>Sel - Poivre</w:t>
      </w:r>
    </w:p>
    <w:p w14:paraId="741D8A52" w14:textId="3F74FF8D" w:rsidR="00F33720" w:rsidRDefault="00BE228F" w:rsidP="0002050D">
      <w:pPr>
        <w:jc w:val="center"/>
      </w:pPr>
      <w:r>
        <w:t>Pommes</w:t>
      </w:r>
      <w:r w:rsidR="007E568E">
        <w:t>-</w:t>
      </w:r>
      <w:r>
        <w:t>fruit</w:t>
      </w:r>
      <w:r w:rsidR="007E568E">
        <w:t xml:space="preserve"> pour accompagn</w:t>
      </w:r>
      <w:r w:rsidR="009E12AA">
        <w:t>e</w:t>
      </w:r>
      <w:r w:rsidR="007E568E">
        <w:t>ment</w:t>
      </w:r>
    </w:p>
    <w:p w14:paraId="5540D157" w14:textId="32ABB915" w:rsidR="0002050D" w:rsidRDefault="0002050D" w:rsidP="0002050D">
      <w:pPr>
        <w:jc w:val="center"/>
      </w:pPr>
      <w:r>
        <w:t>Huile d’olive – sel – poivre</w:t>
      </w:r>
    </w:p>
    <w:p w14:paraId="0D9DC09B" w14:textId="40E054E0" w:rsidR="0002050D" w:rsidRDefault="0002050D" w:rsidP="0002050D">
      <w:r>
        <w:t xml:space="preserve">1 – </w:t>
      </w:r>
      <w:r w:rsidR="000D43B9">
        <w:t>Il s’agit d’un rôti</w:t>
      </w:r>
      <w:r w:rsidR="00066E29">
        <w:t xml:space="preserve"> sans particularité autre que l’introducti</w:t>
      </w:r>
      <w:r w:rsidR="001110FF">
        <w:t xml:space="preserve">on d’une dizaine de feuilles de sauge dans la chair </w:t>
      </w:r>
      <w:r w:rsidR="0058799C">
        <w:t>même, après que la longe ait été désossée</w:t>
      </w:r>
      <w:r w:rsidR="00F96D94">
        <w:t xml:space="preserve"> et avant qu’elle soit roulée</w:t>
      </w:r>
      <w:r>
        <w:t>.</w:t>
      </w:r>
      <w:r w:rsidR="00C979C5">
        <w:t xml:space="preserve"> On peut demander au boucher de se charg</w:t>
      </w:r>
      <w:r w:rsidR="00F66D0A">
        <w:t xml:space="preserve">er </w:t>
      </w:r>
      <w:r w:rsidR="00C979C5">
        <w:t>de l’opération</w:t>
      </w:r>
      <w:r w:rsidR="00C24585">
        <w:t xml:space="preserve">, en lui rappelant que les herbes </w:t>
      </w:r>
      <w:r w:rsidR="0008574D">
        <w:t xml:space="preserve">aromatiques ne sont pas un aliment </w:t>
      </w:r>
      <w:r w:rsidR="001F7B04">
        <w:t>en elles-mêmes et doivent donc être utilisées avec parcimonie.</w:t>
      </w:r>
      <w:r w:rsidR="00DD321D">
        <w:t xml:space="preserve"> Il est bon que quelques miettes de feuille</w:t>
      </w:r>
      <w:r w:rsidR="00E117D5">
        <w:t xml:space="preserve">s de thym et quelques tours de moulin </w:t>
      </w:r>
      <w:r w:rsidR="00633BA9">
        <w:t xml:space="preserve">à poivre noir accompagnent également </w:t>
      </w:r>
      <w:r w:rsidR="00EF22FF">
        <w:t xml:space="preserve">les 10 à 15 feuilles </w:t>
      </w:r>
      <w:r w:rsidR="008B356A">
        <w:t xml:space="preserve">de sauge </w:t>
      </w:r>
      <w:r w:rsidR="0029130A">
        <w:t xml:space="preserve">qui donneront à la recette son fumet si particulier </w:t>
      </w:r>
      <w:r w:rsidR="0062319E">
        <w:t>et apprécié.</w:t>
      </w:r>
    </w:p>
    <w:p w14:paraId="4B8EA905" w14:textId="394B8AB2" w:rsidR="0002050D" w:rsidRDefault="0002050D" w:rsidP="0002050D">
      <w:r>
        <w:t xml:space="preserve">2 – </w:t>
      </w:r>
      <w:r w:rsidR="00DD27EE">
        <w:t xml:space="preserve">Saler sur table </w:t>
      </w:r>
      <w:r w:rsidR="00A158C2">
        <w:t xml:space="preserve">comme il convient pour tout rôti, enduire de graisse </w:t>
      </w:r>
      <w:r w:rsidR="00CB65F6">
        <w:t>ou barder la pièce</w:t>
      </w:r>
      <w:r w:rsidR="00001FCA">
        <w:t xml:space="preserve"> et placer à four vif (300 degrés</w:t>
      </w:r>
      <w:r w:rsidR="00C63935">
        <w:t xml:space="preserve">) puis </w:t>
      </w:r>
      <w:r w:rsidR="00CC0C39">
        <w:t xml:space="preserve">réduire </w:t>
      </w:r>
      <w:r w:rsidR="00C63935">
        <w:t xml:space="preserve">le feu </w:t>
      </w:r>
      <w:r w:rsidR="00CC0C39">
        <w:t>(</w:t>
      </w:r>
      <w:r w:rsidR="00C63935">
        <w:t>200 degrés</w:t>
      </w:r>
      <w:r w:rsidR="00CC0C39">
        <w:t>).</w:t>
      </w:r>
      <w:r w:rsidR="00841EAA">
        <w:t xml:space="preserve"> La durée de la cuisson </w:t>
      </w:r>
      <w:r w:rsidR="001274EB">
        <w:t xml:space="preserve">est déterminée par </w:t>
      </w:r>
      <w:r w:rsidR="004853F5">
        <w:t xml:space="preserve">l’épaisseur de la pièce. Si le temps de cuisson devait être </w:t>
      </w:r>
      <w:r w:rsidR="00491AEA">
        <w:t>particulièrement long, réduire à 175</w:t>
      </w:r>
      <w:r w:rsidR="00E4762B">
        <w:t xml:space="preserve"> </w:t>
      </w:r>
      <w:r w:rsidR="00E4762B">
        <w:t>degrés</w:t>
      </w:r>
      <w:r w:rsidR="00E4762B">
        <w:t xml:space="preserve">, afin de ne pas griller </w:t>
      </w:r>
      <w:r w:rsidR="009508C4">
        <w:t xml:space="preserve">la surface d rôti à l’excès, et remonter me four à 200 </w:t>
      </w:r>
      <w:r w:rsidR="009508C4">
        <w:t>degrés</w:t>
      </w:r>
      <w:r w:rsidR="00125690">
        <w:t>, 30 Minutes avant la fin de la cuisson. En fait le proverbe dit</w:t>
      </w:r>
      <w:r w:rsidR="005F31FF">
        <w:t> :</w:t>
      </w:r>
      <w:r w:rsidR="00125690">
        <w:t xml:space="preserve"> </w:t>
      </w:r>
      <w:r w:rsidR="005F31FF">
        <w:t>« </w:t>
      </w:r>
      <w:r w:rsidR="00125690">
        <w:t>on devient</w:t>
      </w:r>
      <w:r w:rsidR="005F31FF">
        <w:t xml:space="preserve"> cuisinier, on naît </w:t>
      </w:r>
      <w:r w:rsidR="00106D26">
        <w:t xml:space="preserve">rôtisseur » ; fiez-vous donc </w:t>
      </w:r>
      <w:r w:rsidR="003834B3">
        <w:t>à votre instinct ou votre expérience.</w:t>
      </w:r>
      <w:r w:rsidR="00125690">
        <w:t xml:space="preserve"> </w:t>
      </w:r>
      <w:r w:rsidR="00491AEA">
        <w:t xml:space="preserve"> </w:t>
      </w:r>
      <w:r w:rsidR="00C63935">
        <w:t xml:space="preserve"> </w:t>
      </w:r>
      <w:r w:rsidR="00CB65F6">
        <w:t xml:space="preserve"> </w:t>
      </w:r>
    </w:p>
    <w:p w14:paraId="3A98F889" w14:textId="1BEE9B0E" w:rsidR="00ED61D5" w:rsidRDefault="0002050D" w:rsidP="0002050D">
      <w:r>
        <w:t>3 –</w:t>
      </w:r>
      <w:r w:rsidR="00B01DA2">
        <w:t>La cuisson terminée, enlever la graisse</w:t>
      </w:r>
      <w:r w:rsidR="006E4131">
        <w:t xml:space="preserve"> au maximum et déglacer à l’eau tiède </w:t>
      </w:r>
      <w:r w:rsidR="00E4404A">
        <w:t>la plaque de cuisson</w:t>
      </w:r>
      <w:r w:rsidR="00ED61D5">
        <w:t>.</w:t>
      </w:r>
    </w:p>
    <w:p w14:paraId="7FAE5091" w14:textId="28EF8DF3" w:rsidR="00ED61D5" w:rsidRDefault="00ED61D5" w:rsidP="0002050D">
      <w:r>
        <w:t xml:space="preserve">4 – </w:t>
      </w:r>
      <w:r w:rsidR="00E021C6">
        <w:t>Servir avec une purée de pommes</w:t>
      </w:r>
      <w:r w:rsidR="001F698D">
        <w:t>-fruit.</w:t>
      </w:r>
    </w:p>
    <w:sectPr w:rsidR="00ED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20"/>
    <w:rsid w:val="00001FCA"/>
    <w:rsid w:val="0002050D"/>
    <w:rsid w:val="00066E29"/>
    <w:rsid w:val="0008574D"/>
    <w:rsid w:val="000D43B9"/>
    <w:rsid w:val="00106D26"/>
    <w:rsid w:val="001110FF"/>
    <w:rsid w:val="00125690"/>
    <w:rsid w:val="001274EB"/>
    <w:rsid w:val="001F698D"/>
    <w:rsid w:val="001F7B04"/>
    <w:rsid w:val="002412AF"/>
    <w:rsid w:val="0029130A"/>
    <w:rsid w:val="003834B3"/>
    <w:rsid w:val="003A628F"/>
    <w:rsid w:val="004853F5"/>
    <w:rsid w:val="00491AEA"/>
    <w:rsid w:val="004E538B"/>
    <w:rsid w:val="00552DBE"/>
    <w:rsid w:val="0058799C"/>
    <w:rsid w:val="005F31FF"/>
    <w:rsid w:val="00611E7D"/>
    <w:rsid w:val="006129C5"/>
    <w:rsid w:val="0062319E"/>
    <w:rsid w:val="00633BA9"/>
    <w:rsid w:val="006D6D1C"/>
    <w:rsid w:val="006E4131"/>
    <w:rsid w:val="00750C3D"/>
    <w:rsid w:val="007E568E"/>
    <w:rsid w:val="00841EAA"/>
    <w:rsid w:val="008541CB"/>
    <w:rsid w:val="008A745B"/>
    <w:rsid w:val="008B356A"/>
    <w:rsid w:val="00926580"/>
    <w:rsid w:val="009508C4"/>
    <w:rsid w:val="009E12AA"/>
    <w:rsid w:val="00A14A3A"/>
    <w:rsid w:val="00A158C2"/>
    <w:rsid w:val="00A33FE4"/>
    <w:rsid w:val="00B01DA2"/>
    <w:rsid w:val="00B15C42"/>
    <w:rsid w:val="00B16E60"/>
    <w:rsid w:val="00BE0814"/>
    <w:rsid w:val="00BE228F"/>
    <w:rsid w:val="00C24585"/>
    <w:rsid w:val="00C63935"/>
    <w:rsid w:val="00C979C5"/>
    <w:rsid w:val="00CB65F6"/>
    <w:rsid w:val="00CC0C39"/>
    <w:rsid w:val="00CD70D0"/>
    <w:rsid w:val="00DA51AB"/>
    <w:rsid w:val="00DD27EE"/>
    <w:rsid w:val="00DD321D"/>
    <w:rsid w:val="00DD5AE0"/>
    <w:rsid w:val="00E021C6"/>
    <w:rsid w:val="00E117D5"/>
    <w:rsid w:val="00E4404A"/>
    <w:rsid w:val="00E4762B"/>
    <w:rsid w:val="00ED61D5"/>
    <w:rsid w:val="00EF22FF"/>
    <w:rsid w:val="00F33720"/>
    <w:rsid w:val="00F66D0A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FFCC"/>
  <w15:chartTrackingRefBased/>
  <w15:docId w15:val="{63B93B82-F8D7-4627-98F5-5AC5DB6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Poilpot</dc:creator>
  <cp:keywords/>
  <dc:description/>
  <cp:lastModifiedBy>Thierry Poilpot</cp:lastModifiedBy>
  <cp:revision>50</cp:revision>
  <dcterms:created xsi:type="dcterms:W3CDTF">2024-01-11T17:52:00Z</dcterms:created>
  <dcterms:modified xsi:type="dcterms:W3CDTF">2024-01-11T18:21:00Z</dcterms:modified>
</cp:coreProperties>
</file>